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292735</wp:posOffset>
            </wp:positionV>
            <wp:extent cx="714375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324485</wp:posOffset>
            </wp:positionV>
            <wp:extent cx="7143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MILESTONE PHARMACEUTICALS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20955</wp:posOffset>
            </wp:positionV>
            <wp:extent cx="71437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375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7143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156845</wp:posOffset>
            </wp:positionV>
            <wp:extent cx="714375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565150</wp:posOffset>
            </wp:positionV>
            <wp:extent cx="71437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72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544195</wp:posOffset>
            </wp:positionV>
            <wp:extent cx="6774815" cy="8973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382905</wp:posOffset>
            </wp:positionH>
            <wp:positionV relativeFrom="page">
              <wp:posOffset>88900</wp:posOffset>
            </wp:positionV>
            <wp:extent cx="6774815" cy="8973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4815" cy="897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2026-04-30T15:24:45Z</dcterms:created>
  <dcterms:modified xsi:type="dcterms:W3CDTF">2026-04-30T15:24:45Z</dcterms:modified>
</cp:coreProperties>
</file>